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1CE45B8C" w:rsidR="00D62D5D" w:rsidRPr="00DF3527" w:rsidRDefault="00D62D5D" w:rsidP="00DF352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F2ED40F" w:rsidR="00D62D5D" w:rsidRPr="00742916" w:rsidRDefault="00632236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54F438F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146828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B3672F2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1255F" w:rsidRPr="00632236">
              <w:rPr>
                <w:b/>
                <w:bCs/>
                <w:sz w:val="24"/>
                <w:szCs w:val="24"/>
              </w:rPr>
              <w:t>DIAGNOSTYKA PSYCHOLOGICZNA OSÓB Z ZABURZENIAMI PSYCHICZNYMI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1D8CB3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46828">
              <w:rPr>
                <w:sz w:val="24"/>
                <w:szCs w:val="24"/>
              </w:rPr>
              <w:t>G/6</w:t>
            </w:r>
            <w:r w:rsidR="00180E62">
              <w:rPr>
                <w:sz w:val="24"/>
                <w:szCs w:val="24"/>
              </w:rPr>
              <w:t>2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78513B7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6BB9EB8D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146828">
              <w:rPr>
                <w:b/>
                <w:sz w:val="24"/>
                <w:szCs w:val="24"/>
              </w:rPr>
              <w:t>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146828" w:rsidRDefault="00D62D5D" w:rsidP="00C275A2">
            <w:pPr>
              <w:jc w:val="center"/>
              <w:rPr>
                <w:sz w:val="24"/>
                <w:szCs w:val="24"/>
              </w:rPr>
            </w:pPr>
            <w:r w:rsidRPr="0014682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146828" w:rsidRDefault="00D62D5D" w:rsidP="00C275A2">
            <w:pPr>
              <w:jc w:val="center"/>
              <w:rPr>
                <w:sz w:val="24"/>
                <w:szCs w:val="24"/>
              </w:rPr>
            </w:pPr>
            <w:r w:rsidRPr="0014682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6E464E6" w:rsidR="00D62D5D" w:rsidRPr="00742916" w:rsidRDefault="00F64DB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3FD61FA2" w:rsidR="00D62D5D" w:rsidRPr="00146828" w:rsidRDefault="00632236" w:rsidP="00C275A2">
            <w:pPr>
              <w:jc w:val="center"/>
              <w:rPr>
                <w:b/>
                <w:sz w:val="24"/>
                <w:szCs w:val="24"/>
              </w:rPr>
            </w:pPr>
            <w:r w:rsidRPr="00146828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14682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510A53" w:rsidRDefault="00D62D5D" w:rsidP="00C275A2">
            <w:pPr>
              <w:rPr>
                <w:sz w:val="24"/>
                <w:szCs w:val="24"/>
              </w:rPr>
            </w:pPr>
            <w:r w:rsidRPr="00510A5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55FE46E" w:rsidR="00D62D5D" w:rsidRPr="00F85E55" w:rsidRDefault="001B46B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510A53" w:rsidRDefault="00D62D5D" w:rsidP="00C275A2">
            <w:pPr>
              <w:rPr>
                <w:sz w:val="24"/>
                <w:szCs w:val="24"/>
              </w:rPr>
            </w:pPr>
            <w:r w:rsidRPr="00510A53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510A53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8BFAD62" w:rsidR="00D62D5D" w:rsidRPr="0092458B" w:rsidRDefault="001B46B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  <w:r>
              <w:rPr>
                <w:sz w:val="24"/>
                <w:szCs w:val="24"/>
              </w:rPr>
              <w:t xml:space="preserve">, mgr Gabriela Laskowska 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6EEADC6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3E048B8A" w:rsidR="00D62D5D" w:rsidRPr="00AE055C" w:rsidRDefault="00510A53" w:rsidP="00146828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Poznanie i opisanie znaczenia</w:t>
            </w:r>
            <w:r w:rsidR="00146828" w:rsidRPr="00AE055C">
              <w:rPr>
                <w:sz w:val="24"/>
                <w:szCs w:val="24"/>
              </w:rPr>
              <w:t xml:space="preserve"> diagnozy psychologicznej w całościowym procesie diagnostycznym</w:t>
            </w:r>
            <w:r w:rsidRPr="00AE055C">
              <w:rPr>
                <w:sz w:val="24"/>
                <w:szCs w:val="24"/>
              </w:rPr>
              <w:t xml:space="preserve">. Kształtowanie umiejętności stosowania </w:t>
            </w:r>
            <w:r w:rsidR="00146828" w:rsidRPr="00AE055C">
              <w:rPr>
                <w:sz w:val="24"/>
                <w:szCs w:val="24"/>
              </w:rPr>
              <w:t>najważniejsz</w:t>
            </w:r>
            <w:r w:rsidRPr="00AE055C">
              <w:rPr>
                <w:sz w:val="24"/>
                <w:szCs w:val="24"/>
              </w:rPr>
              <w:t>ych</w:t>
            </w:r>
            <w:r w:rsidR="00146828" w:rsidRPr="00AE055C">
              <w:rPr>
                <w:sz w:val="24"/>
                <w:szCs w:val="24"/>
              </w:rPr>
              <w:t xml:space="preserve"> metod diagnostyczn</w:t>
            </w:r>
            <w:r w:rsidRPr="00AE055C">
              <w:rPr>
                <w:sz w:val="24"/>
                <w:szCs w:val="24"/>
              </w:rPr>
              <w:t>ych w pracy</w:t>
            </w:r>
            <w:r w:rsidR="00146828" w:rsidRPr="00AE055C">
              <w:rPr>
                <w:sz w:val="24"/>
                <w:szCs w:val="24"/>
              </w:rPr>
              <w:t xml:space="preserve"> psychologa klinicznego</w:t>
            </w:r>
            <w:r w:rsidRPr="00AE055C">
              <w:rPr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A3719D1" w:rsidR="00D62D5D" w:rsidRPr="00742916" w:rsidRDefault="0035301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Diagnostyka psychologiczna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49488A9" w:rsidR="00D62D5D" w:rsidRPr="005F79CE" w:rsidRDefault="00B534A9" w:rsidP="00B84C86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</w:t>
            </w:r>
            <w:r w:rsidR="00510A53" w:rsidRPr="005F79CE">
              <w:rPr>
                <w:sz w:val="24"/>
                <w:szCs w:val="24"/>
              </w:rPr>
              <w:t xml:space="preserve"> </w:t>
            </w:r>
            <w:r w:rsidR="00B84C86" w:rsidRPr="005F79CE">
              <w:rPr>
                <w:sz w:val="24"/>
                <w:szCs w:val="24"/>
              </w:rPr>
              <w:t xml:space="preserve">zna </w:t>
            </w:r>
            <w:r w:rsidR="00510A53" w:rsidRPr="005F79CE">
              <w:rPr>
                <w:sz w:val="24"/>
                <w:szCs w:val="24"/>
              </w:rPr>
              <w:t xml:space="preserve">i rozumie na poziomie rozszerzonym </w:t>
            </w:r>
            <w:r w:rsidR="00B84C86" w:rsidRPr="005F79CE">
              <w:rPr>
                <w:sz w:val="24"/>
                <w:szCs w:val="24"/>
              </w:rPr>
              <w:t>terminologię używaną w diagnozie osób z zaburzeniami psych</w:t>
            </w:r>
            <w:r w:rsidR="00510A53" w:rsidRPr="005F79CE">
              <w:rPr>
                <w:sz w:val="24"/>
                <w:szCs w:val="24"/>
              </w:rPr>
              <w:t>icznymi. Ma uporządkowaną</w:t>
            </w:r>
            <w:r w:rsidR="00B84C86" w:rsidRPr="005F79CE">
              <w:rPr>
                <w:sz w:val="24"/>
                <w:szCs w:val="24"/>
              </w:rPr>
              <w:t xml:space="preserve"> wiedzę na temat etyczno-prawnych aspektów diagnozy osób z zaburzeniami psychicznymi oraz </w:t>
            </w:r>
            <w:r w:rsidR="00510A53" w:rsidRPr="005F79CE">
              <w:rPr>
                <w:sz w:val="24"/>
                <w:szCs w:val="24"/>
              </w:rPr>
              <w:t>organizacyjnych</w:t>
            </w:r>
            <w:r w:rsidR="00B84C86" w:rsidRPr="005F79CE">
              <w:rPr>
                <w:sz w:val="24"/>
                <w:szCs w:val="24"/>
              </w:rPr>
              <w:t xml:space="preserve"> aspektów przebiegu badania.</w:t>
            </w:r>
            <w:r w:rsidR="00B90585" w:rsidRPr="005F79CE">
              <w:rPr>
                <w:sz w:val="24"/>
                <w:szCs w:val="24"/>
              </w:rPr>
              <w:t xml:space="preserve"> M</w:t>
            </w:r>
            <w:r w:rsidR="00B84C86" w:rsidRPr="005F79CE">
              <w:rPr>
                <w:sz w:val="24"/>
                <w:szCs w:val="24"/>
              </w:rPr>
              <w:t xml:space="preserve">a uporządkowaną </w:t>
            </w:r>
            <w:r w:rsidR="00B90585" w:rsidRPr="005F79CE">
              <w:rPr>
                <w:sz w:val="24"/>
                <w:szCs w:val="24"/>
              </w:rPr>
              <w:t xml:space="preserve">i pogłębioną </w:t>
            </w:r>
            <w:r w:rsidR="00B84C86" w:rsidRPr="005F79CE">
              <w:rPr>
                <w:sz w:val="24"/>
                <w:szCs w:val="24"/>
              </w:rPr>
              <w:t xml:space="preserve">wiedzę </w:t>
            </w:r>
            <w:r w:rsidR="00B90585" w:rsidRPr="005F79CE">
              <w:rPr>
                <w:sz w:val="24"/>
                <w:szCs w:val="24"/>
              </w:rPr>
              <w:t>na temat specyfiki przedmiotowej,</w:t>
            </w:r>
            <w:r w:rsidR="00B84C86" w:rsidRPr="005F79CE">
              <w:rPr>
                <w:sz w:val="24"/>
                <w:szCs w:val="24"/>
              </w:rPr>
              <w:t xml:space="preserve"> struktury diagnozy psychologicznej</w:t>
            </w:r>
            <w:r w:rsidR="00B90585" w:rsidRPr="005F79CE">
              <w:rPr>
                <w:sz w:val="24"/>
                <w:szCs w:val="24"/>
              </w:rPr>
              <w:t xml:space="preserve">; </w:t>
            </w:r>
            <w:r w:rsidR="00B84C86" w:rsidRPr="005F79CE">
              <w:rPr>
                <w:sz w:val="24"/>
                <w:szCs w:val="24"/>
              </w:rPr>
              <w:t>ma pogłębioną wiedzę o współczesnych koncepcjach i badaniach prowadzonych w obszarze diagnozy osób z zaburzeniami psychicznymi</w:t>
            </w:r>
            <w:r w:rsidR="00B90585" w:rsidRPr="005F79C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43D44" w14:textId="7E0574C9" w:rsidR="00D62D5D" w:rsidRPr="005F79CE" w:rsidRDefault="00510A53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PS_W02</w:t>
            </w:r>
          </w:p>
          <w:p w14:paraId="325E2D1F" w14:textId="714B8CD7" w:rsidR="00B90585" w:rsidRPr="005F79CE" w:rsidRDefault="00B90585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PS_W03</w:t>
            </w:r>
          </w:p>
          <w:p w14:paraId="7A66FEF3" w14:textId="4F4F78E7" w:rsidR="00B90585" w:rsidRPr="005F79CE" w:rsidRDefault="00B90585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PS_W04</w:t>
            </w:r>
          </w:p>
          <w:p w14:paraId="0096B869" w14:textId="1CC767FC" w:rsidR="00510A53" w:rsidRPr="005F79CE" w:rsidRDefault="00510A53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PS_W09</w:t>
            </w:r>
          </w:p>
        </w:tc>
      </w:tr>
      <w:tr w:rsidR="00510A53" w:rsidRPr="00A42282" w14:paraId="0C97DE3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AD2AC0" w14:textId="04069F42" w:rsidR="00510A53" w:rsidRDefault="00B9058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DC5A4" w14:textId="4A2EC355" w:rsidR="00510A53" w:rsidRPr="005F79CE" w:rsidRDefault="00B90585" w:rsidP="00510A53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 zna i rozumie mechanizmy zaburzeń psychicznych, ich przyczyny i objawy; zna i rozumie metody diagnostyczne psychologa klinicznego i opisu odpowiednie dla psychologii zaburzeń.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3FFC3" w14:textId="10F60BC8" w:rsidR="00510A53" w:rsidRPr="005F79CE" w:rsidRDefault="00B90585" w:rsidP="00B90585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</w:t>
            </w:r>
            <w:r w:rsidR="00510A53" w:rsidRPr="005F79CE">
              <w:rPr>
                <w:sz w:val="24"/>
                <w:szCs w:val="24"/>
              </w:rPr>
              <w:t>_W0</w:t>
            </w:r>
            <w:r w:rsidRPr="005F79CE">
              <w:rPr>
                <w:sz w:val="24"/>
                <w:szCs w:val="24"/>
              </w:rPr>
              <w:t>8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9786FA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B9058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5AC764F" w:rsidR="00B84C86" w:rsidRPr="005F79CE" w:rsidRDefault="00B534A9" w:rsidP="00B84C86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</w:t>
            </w:r>
            <w:r w:rsidR="00B90585" w:rsidRPr="005F79CE">
              <w:rPr>
                <w:sz w:val="24"/>
                <w:szCs w:val="24"/>
              </w:rPr>
              <w:t xml:space="preserve"> </w:t>
            </w:r>
            <w:r w:rsidR="00C4730D" w:rsidRPr="005F79CE">
              <w:rPr>
                <w:sz w:val="24"/>
                <w:szCs w:val="24"/>
              </w:rPr>
              <w:t xml:space="preserve">ma pogłębione umiejętności diagnozowania i oceniania </w:t>
            </w:r>
            <w:r w:rsidRPr="005F79CE">
              <w:rPr>
                <w:sz w:val="24"/>
                <w:szCs w:val="24"/>
              </w:rPr>
              <w:t>funkcjonowani</w:t>
            </w:r>
            <w:r w:rsidR="00C4730D" w:rsidRPr="005F79CE">
              <w:rPr>
                <w:sz w:val="24"/>
                <w:szCs w:val="24"/>
              </w:rPr>
              <w:t>a</w:t>
            </w:r>
            <w:r w:rsidRPr="005F79CE">
              <w:rPr>
                <w:sz w:val="24"/>
                <w:szCs w:val="24"/>
              </w:rPr>
              <w:t xml:space="preserve"> poznawcze</w:t>
            </w:r>
            <w:r w:rsidR="00C4730D" w:rsidRPr="005F79CE">
              <w:rPr>
                <w:sz w:val="24"/>
                <w:szCs w:val="24"/>
              </w:rPr>
              <w:t>go</w:t>
            </w:r>
            <w:r w:rsidRPr="005F79CE">
              <w:rPr>
                <w:sz w:val="24"/>
                <w:szCs w:val="24"/>
              </w:rPr>
              <w:t xml:space="preserve"> w chorobach psychicznych</w:t>
            </w:r>
            <w:r w:rsidR="00C4730D" w:rsidRPr="005F79CE">
              <w:rPr>
                <w:sz w:val="24"/>
                <w:szCs w:val="24"/>
              </w:rPr>
              <w:t>, funkcjonowania sfery uczuciowo-dążeniowej w różnych zaburzeniach psychicznych i zachowania (cechy osobowości, funkcjonowanie społeczne), analizowania motywów i wzorów zachowania ludzkiego.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097754B" w:rsidR="007A2AB3" w:rsidRPr="005F79CE" w:rsidRDefault="00C4730D" w:rsidP="007A2AB3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</w:t>
            </w:r>
            <w:r w:rsidR="00B84C86" w:rsidRPr="005F79CE">
              <w:rPr>
                <w:sz w:val="24"/>
                <w:szCs w:val="24"/>
              </w:rPr>
              <w:t>_U0</w:t>
            </w:r>
            <w:r w:rsidRPr="005F79CE">
              <w:rPr>
                <w:sz w:val="24"/>
                <w:szCs w:val="24"/>
              </w:rPr>
              <w:t>4</w:t>
            </w:r>
          </w:p>
        </w:tc>
      </w:tr>
      <w:tr w:rsidR="00C4730D" w:rsidRPr="00A42282" w14:paraId="6CF63B1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561CBF" w14:textId="1FB18AF2" w:rsidR="00C4730D" w:rsidRDefault="00C4730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99B8A3" w14:textId="1CF26F6D" w:rsidR="00C4730D" w:rsidRPr="005F79CE" w:rsidRDefault="00C4730D" w:rsidP="00B534A9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 potrafi dobierać adekwatnie metody stosowane w diagnozie osób z zaburzeniami psychicznymi uwarunkowane indywidualną sytuacją osoby badanej, wykorzystując odpowiednie środki; potrafi analizować warunki i możliwości zastosowania proponowanych rozwiązań oraz przewidywać skutki planowanych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8D5EA0" w14:textId="5A878B28" w:rsidR="00C4730D" w:rsidRPr="005F79CE" w:rsidRDefault="00C4730D" w:rsidP="007A2AB3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PS_U06</w:t>
            </w:r>
          </w:p>
          <w:p w14:paraId="524CF23F" w14:textId="0E0DD412" w:rsidR="00C4730D" w:rsidRPr="005F79CE" w:rsidRDefault="00C4730D" w:rsidP="007A2AB3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PS_U11</w:t>
            </w:r>
          </w:p>
        </w:tc>
      </w:tr>
      <w:tr w:rsidR="00C4730D" w:rsidRPr="00A42282" w14:paraId="37432BB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2D14D3" w14:textId="730ABE7B" w:rsidR="00C4730D" w:rsidRDefault="005F79C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84EC73" w14:textId="187DC066" w:rsidR="00C4730D" w:rsidRPr="005F79CE" w:rsidRDefault="00C4730D" w:rsidP="00C4730D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Posiada rozwiniętą umiejętność konstruowania rozbudowanych ustnych i pisemnych wypowiedzi na tematy dotyczące zagadnień psychologicznych, w tym, napisać opinię psychologiczną osób z zaburzeniami psychicznymi zgodnie z wymaganą strukturą.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FACC0" w14:textId="2023D641" w:rsidR="00C4730D" w:rsidRPr="005F79CE" w:rsidRDefault="005F79CE" w:rsidP="007A2AB3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PS_U08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2679A4DA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F79C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1ADB481" w:rsidR="00B84C86" w:rsidRPr="005F79CE" w:rsidRDefault="00B84C86" w:rsidP="00B84C86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</w:t>
            </w:r>
            <w:r w:rsidR="005F79CE" w:rsidRPr="005F79CE">
              <w:rPr>
                <w:sz w:val="24"/>
                <w:szCs w:val="24"/>
              </w:rPr>
              <w:t xml:space="preserve"> </w:t>
            </w:r>
            <w:r w:rsidRPr="005F79CE">
              <w:rPr>
                <w:sz w:val="24"/>
                <w:szCs w:val="24"/>
              </w:rPr>
              <w:t>zachowuje ostrożność/krytycyzm w wyrażaniu opinii, pracuje samodzielnie, wykazuje odpowiedzialność za przeprowadzenie badania osób z zaburzeniami psychicznymi, dba o wypożyczone testy, przestrzega procedury badania</w:t>
            </w:r>
            <w:r w:rsidR="005F79CE" w:rsidRPr="005F79CE">
              <w:rPr>
                <w:sz w:val="24"/>
                <w:szCs w:val="24"/>
              </w:rPr>
              <w:t xml:space="preserve">; </w:t>
            </w:r>
            <w:r w:rsidRPr="005F79CE">
              <w:rPr>
                <w:sz w:val="24"/>
                <w:szCs w:val="24"/>
              </w:rPr>
              <w:t>jest przekonany o konieczności i doniosłości zachowania się w sposób profesjonalny i przestrzega zasad etyki zawodowej w diagnozowaniu osób z zaburzeniami psychicznymi</w:t>
            </w:r>
            <w:r w:rsidR="005F79CE" w:rsidRPr="005F79C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DBC4A" w14:textId="77777777" w:rsidR="00D62D5D" w:rsidRPr="005F79CE" w:rsidRDefault="005F79CE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</w:t>
            </w:r>
            <w:r w:rsidR="00B84C86" w:rsidRPr="005F79CE">
              <w:rPr>
                <w:sz w:val="24"/>
                <w:szCs w:val="24"/>
              </w:rPr>
              <w:t>_K0</w:t>
            </w:r>
            <w:r w:rsidRPr="005F79CE">
              <w:rPr>
                <w:sz w:val="24"/>
                <w:szCs w:val="24"/>
              </w:rPr>
              <w:t>2</w:t>
            </w:r>
          </w:p>
          <w:p w14:paraId="2C3A6AB7" w14:textId="6193B9BE" w:rsidR="005F79CE" w:rsidRPr="005F79CE" w:rsidRDefault="005F79CE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PS_K05</w:t>
            </w:r>
          </w:p>
        </w:tc>
      </w:tr>
      <w:tr w:rsidR="005F79CE" w:rsidRPr="00A42282" w14:paraId="17EE137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ED8FF" w14:textId="636A1EED" w:rsidR="005F79CE" w:rsidRDefault="005F79C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478D6B" w14:textId="4EED9900" w:rsidR="005F79CE" w:rsidRPr="005F79CE" w:rsidRDefault="005F79CE" w:rsidP="00A807BF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 jest gotów do postępowania zgodnie z wartościami, celami i zadaniami realizowanymi w praktyce psychologicznej; odznacza się umiejętnością pisania opinii na temat diagnozy osób z zaburzeniami psychicznymi oraz odpowiedzialnością za własne przygotowanie do pracy i prowadzone działania oraz prezentację ich efektów.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093975" w14:textId="66513D06" w:rsidR="005F79CE" w:rsidRPr="005F79CE" w:rsidRDefault="005F79CE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54362CF5" w14:textId="6E1D5DF9" w:rsidR="0051255F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Specyfika psychologicznej diagnostyki klinicznej</w:t>
            </w: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 xml:space="preserve"> </w:t>
            </w: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osób dorosłych z zaburzeniami psychicznymi i zaburzeniami zachowania, zaburzeniach odżywiania oraz w kryzysach psychologicznych.</w:t>
            </w:r>
          </w:p>
          <w:p w14:paraId="5D13A4EF" w14:textId="77AB1DDA" w:rsidR="00B534A9" w:rsidRPr="005F79CE" w:rsidRDefault="00B534A9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Rodzaje diagnoz klinicznych a cel badania</w:t>
            </w:r>
            <w:r w:rsid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3D6797B5" w14:textId="7AA532E5" w:rsidR="0051255F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Postępowanie diagnostyczne – cele, stawianie hipotez, pytań badawczych i ich weryfikacja</w:t>
            </w:r>
            <w:r w:rsidR="00B534A9"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 xml:space="preserve"> wybranymi narzędziami psychologicznymi</w:t>
            </w: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4A33D963" w14:textId="2E9E8164" w:rsidR="0051255F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Metody diagnostyczne: obserwacja, rozmowa psychologiczna i wywiad kliniczny, narzędzia badawcze. Spójność teorii i metod badawczych.</w:t>
            </w:r>
          </w:p>
          <w:p w14:paraId="4227949D" w14:textId="77777777" w:rsidR="0051255F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Zasady sporządzania dokumentacji psychologicznej, pisanie raportów z konsultacji i epikryz, formułowanie opinii psychologicznej. Przekazywanie wyników badań psychologicznych pacjentowi, rodzinie, personelowi medycznemu.</w:t>
            </w:r>
          </w:p>
          <w:p w14:paraId="10406552" w14:textId="3BCF829A" w:rsidR="00D62D5D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 xml:space="preserve">Zasady i </w:t>
            </w:r>
            <w:r w:rsidRPr="005F79CE">
              <w:rPr>
                <w:rFonts w:eastAsia="Arial Unicode MS"/>
                <w:sz w:val="24"/>
                <w:szCs w:val="24"/>
                <w:u w:color="000000"/>
              </w:rPr>
              <w:t>kontekst etycznego stosowania diagnostyki psychologicznej u osób   z zaburzeniami psychicznymi.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64B4A8C4" w14:textId="77777777" w:rsidR="0051255F" w:rsidRPr="005F79CE" w:rsidRDefault="0051255F" w:rsidP="005F79CE">
            <w:pPr>
              <w:numPr>
                <w:ilvl w:val="0"/>
                <w:numId w:val="3"/>
              </w:numPr>
              <w:ind w:right="136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Zaplanowania</w:t>
            </w:r>
            <w:r w:rsidRPr="005F79CE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i</w:t>
            </w:r>
            <w:r w:rsidRPr="005F79CE">
              <w:rPr>
                <w:rFonts w:eastAsia="Arial Unicode MS" w:cs="Arial Unicode MS"/>
                <w:spacing w:val="8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przeprowadzenia</w:t>
            </w:r>
            <w:r w:rsidRPr="005F79CE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wywiadu</w:t>
            </w:r>
            <w:r w:rsidRPr="005F79CE">
              <w:rPr>
                <w:rFonts w:eastAsia="Arial Unicode MS" w:cs="Arial Unicode MS"/>
                <w:spacing w:val="10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psychologicznego</w:t>
            </w:r>
            <w:r w:rsidRPr="005F79CE">
              <w:rPr>
                <w:rFonts w:eastAsia="Arial Unicode MS" w:cs="Arial Unicode MS"/>
                <w:spacing w:val="8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ukierunkowanego</w:t>
            </w:r>
            <w:r w:rsidRPr="005F79CE">
              <w:rPr>
                <w:rFonts w:eastAsia="Arial Unicode MS" w:cs="Arial Unicode MS"/>
                <w:spacing w:val="15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na</w:t>
            </w:r>
            <w:r w:rsidRPr="005F79CE">
              <w:rPr>
                <w:rFonts w:eastAsia="Arial Unicode MS" w:cs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specyfikę</w:t>
            </w:r>
            <w:r w:rsidRPr="005F79CE">
              <w:rPr>
                <w:rFonts w:eastAsia="Arial Unicode MS" w:cs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problemów chorego.</w:t>
            </w:r>
          </w:p>
          <w:p w14:paraId="01BB4578" w14:textId="79EB5D26" w:rsidR="0051255F" w:rsidRPr="005F79CE" w:rsidRDefault="0051255F" w:rsidP="005F79CE">
            <w:pPr>
              <w:numPr>
                <w:ilvl w:val="0"/>
                <w:numId w:val="3"/>
              </w:numPr>
              <w:ind w:right="1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Wykorzystania</w:t>
            </w:r>
            <w:r w:rsidRPr="005F79CE">
              <w:rPr>
                <w:rFonts w:eastAsia="Arial Unicode MS" w:cs="Arial Unicode MS"/>
                <w:spacing w:val="5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danych</w:t>
            </w:r>
            <w:r w:rsidRPr="005F79CE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z</w:t>
            </w:r>
            <w:r w:rsidRPr="005F79CE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wywiadu, obserwacji</w:t>
            </w:r>
            <w:r w:rsidRPr="005F79CE">
              <w:rPr>
                <w:rFonts w:eastAsia="Arial Unicode MS" w:cs="Arial Unicode MS"/>
                <w:spacing w:val="6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klinicznej</w:t>
            </w:r>
            <w:r w:rsidRPr="005F79CE">
              <w:rPr>
                <w:rFonts w:eastAsia="Arial Unicode MS" w:cs="Arial Unicode MS"/>
                <w:spacing w:val="6"/>
                <w:sz w:val="24"/>
                <w:szCs w:val="24"/>
                <w:u w:color="76923C"/>
              </w:rPr>
              <w:t xml:space="preserve"> i umiejętności   w zastosowaniu metod diagnostyki psychologicznej (w tym testów)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dla</w:t>
            </w:r>
            <w:r w:rsidRPr="005F79CE">
              <w:rPr>
                <w:rFonts w:eastAsia="Arial Unicode MS" w:cs="Arial Unicode MS"/>
                <w:spacing w:val="5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 xml:space="preserve">samodzielnego </w:t>
            </w:r>
            <w:r w:rsidRPr="005F79CE">
              <w:rPr>
                <w:rFonts w:eastAsia="Arial Unicode MS" w:cs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sformułowana</w:t>
            </w:r>
            <w:r w:rsidRPr="005F79CE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diagnozy</w:t>
            </w:r>
            <w:r w:rsidRPr="005F79CE">
              <w:rPr>
                <w:rFonts w:eastAsia="Arial Unicode MS" w:cs="Arial Unicode MS"/>
                <w:spacing w:val="-1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klinicznej.</w:t>
            </w:r>
          </w:p>
          <w:p w14:paraId="55616820" w14:textId="62725803" w:rsidR="003E2667" w:rsidRPr="005F79CE" w:rsidRDefault="003E2667" w:rsidP="005F79CE">
            <w:pPr>
              <w:numPr>
                <w:ilvl w:val="0"/>
                <w:numId w:val="3"/>
              </w:numPr>
              <w:ind w:right="1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Wybrane metody kwestionariuszowe (np. MMPI-2) i projekcyjne (np. Test Plam Atramentowych Rorschacha) w diagnostyce osób z zaburzeniami psychicznymi.</w:t>
            </w:r>
          </w:p>
          <w:p w14:paraId="42CFC558" w14:textId="568E60CE" w:rsidR="00D62D5D" w:rsidRPr="005F79CE" w:rsidRDefault="0051255F" w:rsidP="005F79CE">
            <w:pPr>
              <w:numPr>
                <w:ilvl w:val="0"/>
                <w:numId w:val="3"/>
              </w:numPr>
              <w:ind w:right="1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Wykorzystanie uzyskanych danych z zastosowanych metod do zaplanowania odpowiednich oddziaływań wobec rodziny chorego</w:t>
            </w:r>
            <w:r w:rsidR="00146828"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A8D5226" w14:textId="0BF2C139" w:rsidR="00D62D5D" w:rsidRPr="005F79CE" w:rsidRDefault="003E2667" w:rsidP="00C275A2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Grzankowska I., Basińska M.A. (2020). </w:t>
            </w:r>
            <w:r w:rsidRPr="005F79CE">
              <w:rPr>
                <w:i/>
                <w:iCs/>
                <w:sz w:val="24"/>
                <w:szCs w:val="24"/>
              </w:rPr>
              <w:t xml:space="preserve">Wybrane zagadnienia z psychologicznej diagnozy klinicznej </w:t>
            </w:r>
            <w:r w:rsidRPr="005F79CE">
              <w:rPr>
                <w:sz w:val="24"/>
                <w:szCs w:val="24"/>
              </w:rPr>
              <w:t xml:space="preserve">t.1 i </w:t>
            </w:r>
            <w:r w:rsidR="005F79CE">
              <w:rPr>
                <w:sz w:val="24"/>
                <w:szCs w:val="24"/>
              </w:rPr>
              <w:t>t.</w:t>
            </w:r>
            <w:r w:rsidRPr="005F79CE">
              <w:rPr>
                <w:sz w:val="24"/>
                <w:szCs w:val="24"/>
              </w:rPr>
              <w:t>2. Bydgoszcz: Wydawnictwo Uniwersytetu Kazimierza Wielkiego w Bydgoszczy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77C0E26E" w14:textId="135BEA87" w:rsidR="00B534A9" w:rsidRPr="005F79CE" w:rsidRDefault="00B534A9" w:rsidP="00C275A2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Jodzio K. (2008). </w:t>
            </w:r>
            <w:r w:rsidRPr="005F79CE">
              <w:rPr>
                <w:i/>
                <w:iCs/>
                <w:sz w:val="24"/>
                <w:szCs w:val="24"/>
              </w:rPr>
              <w:t xml:space="preserve">Neuropsychologia intencjonalnego działania. Koncepcje funkcji wykonawczych. </w:t>
            </w:r>
            <w:r w:rsidRPr="005F79CE">
              <w:rPr>
                <w:sz w:val="24"/>
                <w:szCs w:val="24"/>
              </w:rPr>
              <w:t>Warszawa: Wydawnictwo Naukowe SCHOLAR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55CC5479" w14:textId="4840F0BE" w:rsidR="003E2667" w:rsidRPr="005F79CE" w:rsidRDefault="003E2667" w:rsidP="003E2667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Morrison J. (2022). </w:t>
            </w:r>
            <w:r w:rsidRPr="005F79CE">
              <w:rPr>
                <w:i/>
                <w:iCs/>
                <w:sz w:val="24"/>
                <w:szCs w:val="24"/>
              </w:rPr>
              <w:t>Diagnoza psychiatryczna. Praktyczny podręcznik dla klinicystów</w:t>
            </w:r>
            <w:r w:rsidRPr="005F79CE">
              <w:rPr>
                <w:sz w:val="24"/>
                <w:szCs w:val="24"/>
              </w:rPr>
              <w:t>. Kraków: Wyd. UJ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16A8ADB9" w14:textId="7E608F99" w:rsidR="003E2667" w:rsidRPr="005F79CE" w:rsidRDefault="003E2667" w:rsidP="00C275A2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Paluchowski J. (2006). </w:t>
            </w:r>
            <w:r w:rsidRPr="005F79CE">
              <w:rPr>
                <w:i/>
                <w:iCs/>
                <w:sz w:val="24"/>
                <w:szCs w:val="24"/>
              </w:rPr>
              <w:t>Diagnoza psychologiczna</w:t>
            </w:r>
            <w:r w:rsidRPr="005F79CE">
              <w:rPr>
                <w:sz w:val="24"/>
                <w:szCs w:val="24"/>
              </w:rPr>
              <w:t xml:space="preserve">. </w:t>
            </w:r>
            <w:r w:rsidRPr="005F79CE">
              <w:rPr>
                <w:i/>
                <w:iCs/>
                <w:sz w:val="24"/>
                <w:szCs w:val="24"/>
              </w:rPr>
              <w:t>Podejście ilościowe i jakościowe.</w:t>
            </w:r>
            <w:r w:rsidRPr="005F79CE">
              <w:rPr>
                <w:sz w:val="24"/>
                <w:szCs w:val="24"/>
              </w:rPr>
              <w:t xml:space="preserve"> Warszawa: Scholar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571A62A2" w14:textId="6F545422" w:rsidR="003E2667" w:rsidRPr="005F79CE" w:rsidRDefault="00B534A9" w:rsidP="00C275A2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Stęplewska-Żakowicz K. (2009). </w:t>
            </w:r>
            <w:r w:rsidRPr="005F79CE">
              <w:rPr>
                <w:i/>
                <w:iCs/>
                <w:sz w:val="24"/>
                <w:szCs w:val="24"/>
              </w:rPr>
              <w:t>Diagnoza psychologiczna. Diagnozowanie jako kompetencja profesjonalna.</w:t>
            </w:r>
            <w:r w:rsidRPr="005F79CE">
              <w:rPr>
                <w:sz w:val="24"/>
                <w:szCs w:val="24"/>
              </w:rPr>
              <w:t xml:space="preserve"> GWP Gdańsk.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4D8D312" w14:textId="5971D3F8" w:rsidR="003E2667" w:rsidRPr="005F79CE" w:rsidRDefault="003E2667" w:rsidP="003E2667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  <w:lang w:val="en-GB"/>
              </w:rPr>
              <w:t xml:space="preserve">Guzik T. J., Japp A. G., Colin R. (red.) </w:t>
            </w:r>
            <w:r w:rsidRPr="005F79CE">
              <w:rPr>
                <w:sz w:val="24"/>
                <w:szCs w:val="24"/>
              </w:rPr>
              <w:t>(</w:t>
            </w:r>
            <w:r w:rsidR="0075445C" w:rsidRPr="005F79CE">
              <w:rPr>
                <w:sz w:val="24"/>
                <w:szCs w:val="24"/>
              </w:rPr>
              <w:t xml:space="preserve">2015). </w:t>
            </w:r>
            <w:r w:rsidR="0075445C" w:rsidRPr="005F79CE">
              <w:rPr>
                <w:i/>
                <w:iCs/>
                <w:sz w:val="24"/>
                <w:szCs w:val="24"/>
              </w:rPr>
              <w:t>Diagnoza kliniczna</w:t>
            </w:r>
            <w:r w:rsidR="0075445C" w:rsidRPr="005F79CE">
              <w:rPr>
                <w:sz w:val="24"/>
                <w:szCs w:val="24"/>
              </w:rPr>
              <w:t>. Wrocław: Edra Urban &amp; Partner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1A3E8FE6" w14:textId="7EDDC6CD" w:rsidR="00D62D5D" w:rsidRPr="005F79CE" w:rsidRDefault="00B534A9" w:rsidP="003E2667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Kucharska.- Pietura K. (2008).</w:t>
            </w:r>
            <w:r w:rsidRPr="005F79CE">
              <w:rPr>
                <w:i/>
                <w:iCs/>
                <w:sz w:val="24"/>
                <w:szCs w:val="24"/>
              </w:rPr>
              <w:t xml:space="preserve"> Zaburzenia procesów społecznego poznania w schizofrenii. </w:t>
            </w:r>
            <w:r w:rsidRPr="005F79CE">
              <w:rPr>
                <w:sz w:val="24"/>
                <w:szCs w:val="24"/>
              </w:rPr>
              <w:t>Warszawa: Instytut Psychiatrii i Neurologii.</w:t>
            </w:r>
            <w:r w:rsidRPr="005F79CE">
              <w:rPr>
                <w:i/>
                <w:iCs/>
                <w:sz w:val="24"/>
                <w:szCs w:val="24"/>
              </w:rPr>
              <w:t xml:space="preserve"> </w:t>
            </w:r>
            <w:r w:rsidR="003E2667" w:rsidRPr="005F79CE">
              <w:rPr>
                <w:sz w:val="24"/>
                <w:szCs w:val="24"/>
              </w:rPr>
              <w:t xml:space="preserve">Skibska J. (2017). </w:t>
            </w:r>
            <w:r w:rsidR="003E2667" w:rsidRPr="005F79CE">
              <w:rPr>
                <w:i/>
                <w:iCs/>
                <w:sz w:val="24"/>
                <w:szCs w:val="24"/>
              </w:rPr>
              <w:t>Diagnoza interdyscyplinarna.</w:t>
            </w:r>
            <w:r w:rsidRPr="005F79CE">
              <w:rPr>
                <w:i/>
                <w:iCs/>
                <w:sz w:val="24"/>
                <w:szCs w:val="24"/>
              </w:rPr>
              <w:t xml:space="preserve"> </w:t>
            </w:r>
            <w:r w:rsidR="003E2667" w:rsidRPr="005F79CE">
              <w:rPr>
                <w:i/>
                <w:iCs/>
                <w:sz w:val="24"/>
                <w:szCs w:val="24"/>
              </w:rPr>
              <w:t>Wybrane problemy</w:t>
            </w:r>
            <w:r w:rsidR="003E2667" w:rsidRPr="005F79CE">
              <w:rPr>
                <w:sz w:val="24"/>
                <w:szCs w:val="24"/>
              </w:rPr>
              <w:t>. Kraków: Impuls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5C381243" w14:textId="799D9A6E" w:rsidR="00B534A9" w:rsidRPr="005F79CE" w:rsidRDefault="00B534A9" w:rsidP="00B534A9">
            <w:pPr>
              <w:rPr>
                <w:i/>
                <w:iCs/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Suchańska A. (2007).</w:t>
            </w:r>
            <w:r w:rsidRPr="005F79CE">
              <w:rPr>
                <w:i/>
                <w:iCs/>
                <w:sz w:val="24"/>
                <w:szCs w:val="24"/>
              </w:rPr>
              <w:t xml:space="preserve"> Rozmowa i obserwacja w diagnozie psychologicznej. </w:t>
            </w:r>
            <w:r w:rsidRPr="005F79CE">
              <w:rPr>
                <w:sz w:val="24"/>
                <w:szCs w:val="24"/>
              </w:rPr>
              <w:t>Warszawa: Wydawnictwa Akademickie i Profesjonalne.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6137C198" w:rsidR="00D62D5D" w:rsidRPr="006878B0" w:rsidRDefault="00230B12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informacyjny, problemowy, dyskusja, ćwiczenia, projekt, analiza treści dokumentów, studium przypadku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5F79CE" w:rsidRDefault="00D62D5D" w:rsidP="00C275A2">
            <w:pPr>
              <w:jc w:val="center"/>
              <w:rPr>
                <w:sz w:val="22"/>
                <w:szCs w:val="22"/>
              </w:rPr>
            </w:pPr>
            <w:r w:rsidRPr="005F79C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5F79CE" w:rsidRDefault="00D62D5D" w:rsidP="00F74C63">
            <w:pPr>
              <w:rPr>
                <w:sz w:val="22"/>
                <w:szCs w:val="22"/>
              </w:rPr>
            </w:pPr>
            <w:r w:rsidRPr="005F79CE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6B5412E" w:rsidR="00D62D5D" w:rsidRPr="00AE055C" w:rsidRDefault="00AE055C" w:rsidP="00A70FBC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Zadania praktyczne lub projektowe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B23A06C" w:rsidR="00D62D5D" w:rsidRPr="00AE055C" w:rsidRDefault="00280E7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0806351A" w:rsidR="00D62D5D" w:rsidRPr="00AE055C" w:rsidRDefault="00AE055C" w:rsidP="00C275A2">
            <w:pPr>
              <w:rPr>
                <w:sz w:val="24"/>
                <w:szCs w:val="24"/>
              </w:rPr>
            </w:pPr>
            <w:r w:rsidRPr="00AE055C">
              <w:rPr>
                <w:color w:val="06022E"/>
                <w:sz w:val="24"/>
                <w:szCs w:val="24"/>
                <w:shd w:val="clear" w:color="auto" w:fill="F8F8F8"/>
              </w:rPr>
              <w:t>Wykonanie wybranych testów i metod psychologicznych</w:t>
            </w:r>
          </w:p>
        </w:tc>
        <w:tc>
          <w:tcPr>
            <w:tcW w:w="1800" w:type="dxa"/>
          </w:tcPr>
          <w:p w14:paraId="655A625C" w14:textId="4388E9A6" w:rsidR="00D62D5D" w:rsidRPr="00AE055C" w:rsidRDefault="00AE05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03-04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446A7764" w:rsidR="00D62D5D" w:rsidRPr="00AE055C" w:rsidRDefault="00AE055C" w:rsidP="00C275A2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Aktywność na zajęciach, dyskusja</w:t>
            </w:r>
            <w:r w:rsidR="00BC740B">
              <w:rPr>
                <w:sz w:val="24"/>
                <w:szCs w:val="24"/>
              </w:rPr>
              <w:t>, obserwacja postaw</w:t>
            </w:r>
          </w:p>
        </w:tc>
        <w:tc>
          <w:tcPr>
            <w:tcW w:w="1800" w:type="dxa"/>
          </w:tcPr>
          <w:p w14:paraId="09A4AA2C" w14:textId="51179195" w:rsidR="00D62D5D" w:rsidRPr="00AE055C" w:rsidRDefault="00AE05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8381DC1" w14:textId="1FFA3BFB" w:rsidR="004D5E16" w:rsidRPr="00AE055C" w:rsidRDefault="004D5E16" w:rsidP="00217BEC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Egzamin – test z pytaniami otwartymi i zamkni</w:t>
            </w:r>
            <w:r w:rsidR="005F79CE" w:rsidRPr="00AE055C">
              <w:rPr>
                <w:sz w:val="24"/>
                <w:szCs w:val="24"/>
              </w:rPr>
              <w:t>ę</w:t>
            </w:r>
            <w:r w:rsidRPr="00AE055C">
              <w:rPr>
                <w:sz w:val="24"/>
                <w:szCs w:val="24"/>
              </w:rPr>
              <w:t>tymi</w:t>
            </w:r>
            <w:r w:rsidR="005F79CE" w:rsidRPr="00AE055C">
              <w:rPr>
                <w:sz w:val="24"/>
                <w:szCs w:val="24"/>
              </w:rPr>
              <w:t xml:space="preserve"> (30%)</w:t>
            </w:r>
          </w:p>
          <w:p w14:paraId="19BC7204" w14:textId="799650D2" w:rsidR="00217BEC" w:rsidRPr="00AE055C" w:rsidRDefault="0075445C" w:rsidP="00217BEC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 xml:space="preserve">Wykład – </w:t>
            </w:r>
            <w:r w:rsidR="00AE055C">
              <w:rPr>
                <w:sz w:val="24"/>
                <w:szCs w:val="24"/>
              </w:rPr>
              <w:t>prezentac</w:t>
            </w:r>
            <w:r w:rsidR="00BC740B">
              <w:rPr>
                <w:sz w:val="24"/>
                <w:szCs w:val="24"/>
              </w:rPr>
              <w:t>j</w:t>
            </w:r>
            <w:r w:rsidR="00AE055C">
              <w:rPr>
                <w:sz w:val="24"/>
                <w:szCs w:val="24"/>
              </w:rPr>
              <w:t>a</w:t>
            </w:r>
            <w:r w:rsidR="005F79CE" w:rsidRPr="00AE055C">
              <w:rPr>
                <w:sz w:val="24"/>
                <w:szCs w:val="24"/>
              </w:rPr>
              <w:t xml:space="preserve"> (30%)</w:t>
            </w:r>
          </w:p>
          <w:p w14:paraId="4B0FBED6" w14:textId="130735B2" w:rsidR="0075445C" w:rsidRPr="00AE055C" w:rsidRDefault="0075445C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Ćwiczenia – opracowanie przypadku</w:t>
            </w:r>
            <w:r w:rsidR="005F79CE" w:rsidRPr="00AE055C">
              <w:rPr>
                <w:sz w:val="24"/>
                <w:szCs w:val="24"/>
              </w:rPr>
              <w:t xml:space="preserve"> (40%)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</w:t>
            </w:r>
            <w:r w:rsidRPr="00BC3779">
              <w:lastRenderedPageBreak/>
              <w:t>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lastRenderedPageBreak/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23538A84" w:rsidR="000E6065" w:rsidRPr="00742916" w:rsidRDefault="00DF35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0D65F99E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9433655" w:rsidR="000E6065" w:rsidRPr="00742916" w:rsidRDefault="004D5E1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25BAEA6" w:rsidR="000E6065" w:rsidRPr="00742916" w:rsidRDefault="001468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D5E1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1C25E47D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CAD1CB2" w:rsidR="000E6065" w:rsidRPr="00742916" w:rsidRDefault="00DF3527" w:rsidP="00C275A2">
            <w:pPr>
              <w:jc w:val="center"/>
              <w:rPr>
                <w:sz w:val="24"/>
                <w:szCs w:val="24"/>
              </w:rPr>
            </w:pPr>
            <w:r w:rsidRPr="004D5E16"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5032826D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09C8164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5824F71" w14:textId="3CC28084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08D7248" w:rsidR="000E6065" w:rsidRPr="00742916" w:rsidRDefault="004D5E1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19986C23" w:rsidR="000E6065" w:rsidRPr="00742916" w:rsidRDefault="004D5E1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5C2DF01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0779493E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2883218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B594F2C" w:rsidR="000E6065" w:rsidRPr="00742916" w:rsidRDefault="0014682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D5E16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24A84EC7" w14:textId="17EE50E1" w:rsidR="000E6065" w:rsidRPr="00742916" w:rsidRDefault="004D5E1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67E2E150" w14:textId="29BFEF01" w:rsidR="000E6065" w:rsidRPr="00742916" w:rsidRDefault="004D5E16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028D5AD" w:rsidR="00D62D5D" w:rsidRPr="00A70FBC" w:rsidRDefault="0063223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58000BF3" w:rsidR="00D62D5D" w:rsidRPr="0075445C" w:rsidRDefault="00146828" w:rsidP="00632236">
            <w:pPr>
              <w:spacing w:before="60" w:after="60"/>
              <w:jc w:val="center"/>
              <w:rPr>
                <w:b/>
                <w:color w:val="00B050"/>
                <w:sz w:val="24"/>
                <w:szCs w:val="24"/>
              </w:rPr>
            </w:pPr>
            <w:r w:rsidRPr="00146828">
              <w:rPr>
                <w:b/>
                <w:sz w:val="24"/>
                <w:szCs w:val="24"/>
              </w:rPr>
              <w:t xml:space="preserve">5 </w:t>
            </w:r>
            <w:r w:rsidR="00632236" w:rsidRPr="00146828">
              <w:rPr>
                <w:b/>
                <w:sz w:val="24"/>
                <w:szCs w:val="24"/>
              </w:rPr>
              <w:t>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4FA0D98" w:rsidR="00D62D5D" w:rsidRPr="00742916" w:rsidRDefault="004D5E1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973C139" w:rsidR="00905950" w:rsidRDefault="004D5E1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B6DBBD8" w:rsidR="00D62D5D" w:rsidRPr="00EA2BC5" w:rsidRDefault="004D5E1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F045F" w14:textId="77777777" w:rsidR="00671C16" w:rsidRDefault="00671C16" w:rsidP="00905950">
      <w:r>
        <w:separator/>
      </w:r>
    </w:p>
  </w:endnote>
  <w:endnote w:type="continuationSeparator" w:id="0">
    <w:p w14:paraId="789EE9B2" w14:textId="77777777" w:rsidR="00671C16" w:rsidRDefault="00671C1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154AC" w14:textId="77777777" w:rsidR="00671C16" w:rsidRDefault="00671C16" w:rsidP="00905950">
      <w:r>
        <w:separator/>
      </w:r>
    </w:p>
  </w:footnote>
  <w:footnote w:type="continuationSeparator" w:id="0">
    <w:p w14:paraId="558E6EB6" w14:textId="77777777" w:rsidR="00671C16" w:rsidRDefault="00671C1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1810"/>
    <w:multiLevelType w:val="hybridMultilevel"/>
    <w:tmpl w:val="589CE87C"/>
    <w:lvl w:ilvl="0" w:tplc="785A96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24D7A"/>
    <w:multiLevelType w:val="hybridMultilevel"/>
    <w:tmpl w:val="27CE756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266068">
    <w:abstractNumId w:val="2"/>
  </w:num>
  <w:num w:numId="2" w16cid:durableId="1687756152">
    <w:abstractNumId w:val="1"/>
  </w:num>
  <w:num w:numId="3" w16cid:durableId="1416895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4EA5"/>
    <w:rsid w:val="000C2AB9"/>
    <w:rsid w:val="000D2E2A"/>
    <w:rsid w:val="000E1BD2"/>
    <w:rsid w:val="000E6065"/>
    <w:rsid w:val="00146828"/>
    <w:rsid w:val="001523D6"/>
    <w:rsid w:val="00180E62"/>
    <w:rsid w:val="001B46BD"/>
    <w:rsid w:val="002076BE"/>
    <w:rsid w:val="00217BEC"/>
    <w:rsid w:val="00227F6D"/>
    <w:rsid w:val="00230B12"/>
    <w:rsid w:val="00233DA8"/>
    <w:rsid w:val="00274BEF"/>
    <w:rsid w:val="00280E7B"/>
    <w:rsid w:val="00292893"/>
    <w:rsid w:val="002F0880"/>
    <w:rsid w:val="00310D4A"/>
    <w:rsid w:val="0035301D"/>
    <w:rsid w:val="003E2667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D5E16"/>
    <w:rsid w:val="004E6163"/>
    <w:rsid w:val="004E6648"/>
    <w:rsid w:val="00510A53"/>
    <w:rsid w:val="0051255F"/>
    <w:rsid w:val="00534D91"/>
    <w:rsid w:val="005B0A99"/>
    <w:rsid w:val="005F79CE"/>
    <w:rsid w:val="00632236"/>
    <w:rsid w:val="00633E24"/>
    <w:rsid w:val="006534BF"/>
    <w:rsid w:val="00671C16"/>
    <w:rsid w:val="006878B0"/>
    <w:rsid w:val="006A0AF8"/>
    <w:rsid w:val="006C7DB2"/>
    <w:rsid w:val="007124AE"/>
    <w:rsid w:val="0075445C"/>
    <w:rsid w:val="00785125"/>
    <w:rsid w:val="0079160A"/>
    <w:rsid w:val="007A2AB3"/>
    <w:rsid w:val="007C652F"/>
    <w:rsid w:val="007C6A21"/>
    <w:rsid w:val="007E19E6"/>
    <w:rsid w:val="007F6E52"/>
    <w:rsid w:val="008945E8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95FA5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055C"/>
    <w:rsid w:val="00AE5499"/>
    <w:rsid w:val="00B346B8"/>
    <w:rsid w:val="00B35974"/>
    <w:rsid w:val="00B534A9"/>
    <w:rsid w:val="00B80860"/>
    <w:rsid w:val="00B84C86"/>
    <w:rsid w:val="00B90585"/>
    <w:rsid w:val="00BC29DC"/>
    <w:rsid w:val="00BC740B"/>
    <w:rsid w:val="00BD23E3"/>
    <w:rsid w:val="00BD5BD6"/>
    <w:rsid w:val="00BF09B6"/>
    <w:rsid w:val="00C442E3"/>
    <w:rsid w:val="00C4730D"/>
    <w:rsid w:val="00C64A5C"/>
    <w:rsid w:val="00C6624A"/>
    <w:rsid w:val="00C91C6E"/>
    <w:rsid w:val="00C94F3E"/>
    <w:rsid w:val="00CA7366"/>
    <w:rsid w:val="00CD1040"/>
    <w:rsid w:val="00CF3D2D"/>
    <w:rsid w:val="00D25E8B"/>
    <w:rsid w:val="00D2760D"/>
    <w:rsid w:val="00D62D5D"/>
    <w:rsid w:val="00D7132B"/>
    <w:rsid w:val="00D828D1"/>
    <w:rsid w:val="00D95C14"/>
    <w:rsid w:val="00DD4B25"/>
    <w:rsid w:val="00DF3527"/>
    <w:rsid w:val="00E40952"/>
    <w:rsid w:val="00E40D52"/>
    <w:rsid w:val="00EA1906"/>
    <w:rsid w:val="00EA2BC5"/>
    <w:rsid w:val="00F048F4"/>
    <w:rsid w:val="00F3074D"/>
    <w:rsid w:val="00F357A7"/>
    <w:rsid w:val="00F54B43"/>
    <w:rsid w:val="00F64DBF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25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255F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255F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6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BFA696-DFEF-478C-A8DF-536FBB399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1138</Words>
  <Characters>6833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cp:lastPrinted>2019-04-16T11:55:00Z</cp:lastPrinted>
  <dcterms:created xsi:type="dcterms:W3CDTF">2023-01-23T16:46:00Z</dcterms:created>
  <dcterms:modified xsi:type="dcterms:W3CDTF">2023-02-15T17:45:00Z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